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6F" w:rsidRPr="00782BA9" w:rsidRDefault="0064076F" w:rsidP="0064076F">
      <w:pPr>
        <w:spacing w:before="100" w:beforeAutospacing="1" w:after="100" w:afterAutospacing="1"/>
        <w:jc w:val="both"/>
        <w:rPr>
          <w:b/>
          <w:sz w:val="20"/>
          <w:szCs w:val="20"/>
        </w:rPr>
      </w:pPr>
      <w:bookmarkStart w:id="0" w:name="_GoBack"/>
      <w:proofErr w:type="spellStart"/>
      <w:r w:rsidRPr="00782BA9">
        <w:rPr>
          <w:b/>
          <w:sz w:val="20"/>
          <w:szCs w:val="20"/>
        </w:rPr>
        <w:t>Eurodisea</w:t>
      </w:r>
      <w:proofErr w:type="spellEnd"/>
      <w:r w:rsidRPr="00782BA9">
        <w:rPr>
          <w:b/>
          <w:sz w:val="20"/>
          <w:szCs w:val="20"/>
        </w:rPr>
        <w:t>-Ayudas a empresas y entidades públicas y privadas para prácticas laborales (código 1099)</w:t>
      </w:r>
    </w:p>
    <w:p w:rsidR="0064076F" w:rsidRPr="00782BA9" w:rsidRDefault="0064076F" w:rsidP="0064076F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64076F" w:rsidRPr="00782BA9" w:rsidRDefault="0064076F" w:rsidP="0064076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82BA9">
        <w:rPr>
          <w:b/>
          <w:sz w:val="24"/>
          <w:szCs w:val="24"/>
        </w:rPr>
        <w:t>ANEXO V</w:t>
      </w:r>
    </w:p>
    <w:p w:rsidR="0064076F" w:rsidRPr="00782BA9" w:rsidRDefault="0064076F" w:rsidP="0064076F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782BA9">
        <w:rPr>
          <w:b/>
          <w:sz w:val="24"/>
          <w:szCs w:val="24"/>
        </w:rPr>
        <w:t>DECLARACIÓN RESPONSABLE</w:t>
      </w:r>
    </w:p>
    <w:p w:rsidR="0064076F" w:rsidRPr="00782BA9" w:rsidRDefault="0064076F" w:rsidP="0064076F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782BA9">
        <w:rPr>
          <w:b/>
          <w:sz w:val="24"/>
          <w:szCs w:val="24"/>
        </w:rPr>
        <w:t>Art. 13.3 bis Ley 38/2003</w:t>
      </w:r>
    </w:p>
    <w:p w:rsidR="0064076F" w:rsidRPr="00782BA9" w:rsidRDefault="0064076F" w:rsidP="0064076F">
      <w:pPr>
        <w:spacing w:before="100" w:beforeAutospacing="1" w:after="100" w:afterAutospacing="1"/>
        <w:ind w:firstLine="708"/>
        <w:jc w:val="both"/>
      </w:pPr>
      <w:r w:rsidRPr="00782BA9">
        <w:t>D/Dª _______________________________________, con DNI ____________________, en calidad de _______________de la empresa_______________________________, con relación a la solicitud efectuada al amparo de la Orden de convocatoria de ______________________________________________,</w:t>
      </w:r>
    </w:p>
    <w:p w:rsidR="0064076F" w:rsidRPr="00782BA9" w:rsidRDefault="0064076F" w:rsidP="0064076F">
      <w:pPr>
        <w:spacing w:before="100" w:beforeAutospacing="1" w:after="100" w:afterAutospacing="1"/>
        <w:ind w:firstLine="708"/>
        <w:jc w:val="both"/>
      </w:pPr>
      <w:r w:rsidRPr="00782BA9">
        <w:t xml:space="preserve">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782BA9">
        <w:rPr>
          <w:b/>
        </w:rPr>
        <w:t>DECLARA RESPONSABLEMENTE:</w:t>
      </w:r>
    </w:p>
    <w:p w:rsidR="0064076F" w:rsidRPr="00782BA9" w:rsidRDefault="0064076F" w:rsidP="0064076F">
      <w:pPr>
        <w:spacing w:before="100" w:beforeAutospacing="1" w:after="100" w:afterAutospacing="1"/>
        <w:ind w:firstLine="708"/>
        <w:jc w:val="both"/>
      </w:pPr>
      <w:r w:rsidRPr="00782BA9"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 (marcar la que corresponda):</w:t>
      </w:r>
    </w:p>
    <w:p w:rsidR="0064076F" w:rsidRPr="00782BA9" w:rsidRDefault="0064076F" w:rsidP="0064076F">
      <w:pPr>
        <w:spacing w:before="100" w:beforeAutospacing="1" w:after="100" w:afterAutospacing="1"/>
        <w:jc w:val="both"/>
      </w:pPr>
      <w:r w:rsidRPr="00782BA9">
        <w:t>[ ] Que la empresa presenta cuenta de pérdidas y ganancias abreviada y cumple con los plazos de pago previstos en la Ley 3/2004, de 29 de diciembre, por la que se establecen medidas de lucha contra la morosidad en las operaciones comerciales.</w:t>
      </w:r>
    </w:p>
    <w:p w:rsidR="0064076F" w:rsidRPr="00782BA9" w:rsidRDefault="0064076F" w:rsidP="0064076F">
      <w:pPr>
        <w:spacing w:before="100" w:beforeAutospacing="1" w:after="100" w:afterAutospacing="1"/>
        <w:jc w:val="both"/>
      </w:pPr>
      <w:r w:rsidRPr="00782BA9">
        <w:t>O, en su caso:</w:t>
      </w:r>
    </w:p>
    <w:p w:rsidR="0064076F" w:rsidRPr="00782BA9" w:rsidRDefault="0064076F" w:rsidP="0064076F">
      <w:pPr>
        <w:spacing w:before="100" w:beforeAutospacing="1" w:after="100" w:afterAutospacing="1"/>
        <w:jc w:val="both"/>
      </w:pPr>
      <w:r w:rsidRPr="00782BA9">
        <w:t>[ ] Que la empresa, de acuerdo con la normativa contable, no puede presentar cuenta de pérdidas y ganancias abreviada, por lo que se acompaña para la acreditación del cumplimiento de los plazos legales de pago,</w:t>
      </w:r>
    </w:p>
    <w:p w:rsidR="0064076F" w:rsidRPr="00782BA9" w:rsidRDefault="0064076F" w:rsidP="0064076F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</w:pPr>
      <w:r w:rsidRPr="00782BA9">
        <w:t>Certificación del auditor inscrito en el Registro Oficial de Auditores de Cuentas _______________ con número de registro ______________, en los términos previstos en el citado artículo 13.3 bis.</w:t>
      </w:r>
    </w:p>
    <w:p w:rsidR="0064076F" w:rsidRPr="00782BA9" w:rsidRDefault="0064076F" w:rsidP="0064076F">
      <w:pPr>
        <w:spacing w:before="100" w:beforeAutospacing="1" w:after="100" w:afterAutospacing="1"/>
        <w:jc w:val="center"/>
        <w:rPr>
          <w:b/>
        </w:rPr>
      </w:pPr>
    </w:p>
    <w:p w:rsidR="0064076F" w:rsidRPr="00782BA9" w:rsidRDefault="0064076F" w:rsidP="0064076F">
      <w:pPr>
        <w:spacing w:before="100" w:beforeAutospacing="1" w:after="100" w:afterAutospacing="1"/>
        <w:jc w:val="center"/>
        <w:rPr>
          <w:b/>
        </w:rPr>
      </w:pPr>
      <w:r w:rsidRPr="00782BA9">
        <w:rPr>
          <w:b/>
        </w:rPr>
        <w:t>El Representante de la empresa</w:t>
      </w:r>
    </w:p>
    <w:p w:rsidR="0064076F" w:rsidRPr="00782BA9" w:rsidRDefault="0064076F" w:rsidP="0064076F">
      <w:pPr>
        <w:spacing w:before="100" w:beforeAutospacing="1" w:after="100" w:afterAutospacing="1"/>
        <w:jc w:val="center"/>
      </w:pPr>
      <w:r w:rsidRPr="00782BA9">
        <w:t>Documento firmado electrónicamente</w:t>
      </w:r>
    </w:p>
    <w:p w:rsidR="0064076F" w:rsidRPr="00782BA9" w:rsidRDefault="0064076F" w:rsidP="0064076F">
      <w:pPr>
        <w:spacing w:before="100" w:beforeAutospacing="1" w:after="100" w:afterAutospacing="1"/>
        <w:jc w:val="both"/>
        <w:rPr>
          <w:u w:val="single"/>
        </w:rPr>
      </w:pPr>
      <w:r w:rsidRPr="00782BA9">
        <w:rPr>
          <w:b/>
        </w:rPr>
        <w:lastRenderedPageBreak/>
        <w:t>Nota:</w:t>
      </w:r>
      <w:r w:rsidRPr="00782BA9">
        <w:t xml:space="preserve"> En caso de que la empresa deba marcar la segunda opción, </w:t>
      </w:r>
      <w:r w:rsidRPr="00782BA9">
        <w:rPr>
          <w:u w:val="single"/>
        </w:rPr>
        <w:t>deberá acompañarse obligatoriamente la correspondiente certificación del auditor</w:t>
      </w:r>
      <w:r w:rsidRPr="00782BA9">
        <w:t xml:space="preserve">; en caso contrario, </w:t>
      </w:r>
      <w:r w:rsidRPr="00782BA9">
        <w:rPr>
          <w:u w:val="single"/>
        </w:rPr>
        <w:t>se considerará que no se cumple</w:t>
      </w:r>
      <w:r w:rsidRPr="00782BA9">
        <w:t xml:space="preserve"> con la obligación establecida en el artículo 13.3 bis de la Ley 38/2003, General de Subvenciones, a los efectos </w:t>
      </w:r>
      <w:r w:rsidRPr="00782BA9">
        <w:rPr>
          <w:u w:val="single"/>
        </w:rPr>
        <w:t xml:space="preserve">de poder ser beneficiario de la subvención. </w:t>
      </w:r>
    </w:p>
    <w:p w:rsidR="0064076F" w:rsidRPr="00782BA9" w:rsidRDefault="0064076F" w:rsidP="0064076F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bookmarkEnd w:id="0"/>
    <w:p w:rsidR="0019746C" w:rsidRPr="00782BA9" w:rsidRDefault="0019746C"/>
    <w:sectPr w:rsidR="0019746C" w:rsidRPr="00782BA9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7" w:rsidRDefault="00B90737" w:rsidP="0033118A">
      <w:pPr>
        <w:spacing w:after="0" w:line="240" w:lineRule="auto"/>
      </w:pPr>
      <w:r>
        <w:separator/>
      </w:r>
    </w:p>
  </w:endnote>
  <w:end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7" w:rsidRDefault="00B90737" w:rsidP="0033118A">
      <w:pPr>
        <w:spacing w:after="0" w:line="240" w:lineRule="auto"/>
      </w:pPr>
      <w:r>
        <w:separator/>
      </w:r>
    </w:p>
  </w:footnote>
  <w:footnote w:type="continuationSeparator" w:id="0">
    <w:p w:rsidR="00B90737" w:rsidRDefault="00B9073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B90737" w:rsidRDefault="00B90737" w:rsidP="00B90737">
          <w:pPr>
            <w:pStyle w:val="Encabezado"/>
            <w:tabs>
              <w:tab w:val="clear" w:pos="8504"/>
              <w:tab w:val="left" w:pos="9469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5753176</wp:posOffset>
                </wp:positionH>
                <wp:positionV relativeFrom="margin">
                  <wp:posOffset>299821</wp:posOffset>
                </wp:positionV>
                <wp:extent cx="1005840" cy="101790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4CB611F7" wp14:editId="7FDC0E50">
                <wp:extent cx="2780030" cy="165798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B90737" w:rsidRDefault="00B90737" w:rsidP="00B90737"/>
        <w:p w:rsidR="00B90737" w:rsidRDefault="00B90737" w:rsidP="00B90737"/>
        <w:p w:rsidR="00B90737" w:rsidRDefault="00B90737" w:rsidP="00B90737"/>
        <w:p w:rsidR="0033118A" w:rsidRPr="00B90737" w:rsidRDefault="00B90737" w:rsidP="00B90737">
          <w:pPr>
            <w:tabs>
              <w:tab w:val="left" w:pos="1647"/>
            </w:tabs>
          </w:pPr>
          <w:r>
            <w:tab/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B0D"/>
    <w:multiLevelType w:val="hybridMultilevel"/>
    <w:tmpl w:val="652E1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64076F"/>
    <w:rsid w:val="00681F44"/>
    <w:rsid w:val="006E3224"/>
    <w:rsid w:val="00752411"/>
    <w:rsid w:val="00782BA9"/>
    <w:rsid w:val="00805E6D"/>
    <w:rsid w:val="008B55BB"/>
    <w:rsid w:val="008E3810"/>
    <w:rsid w:val="00A01ACF"/>
    <w:rsid w:val="00A441B7"/>
    <w:rsid w:val="00B90737"/>
    <w:rsid w:val="00C44004"/>
    <w:rsid w:val="00D0196C"/>
    <w:rsid w:val="00DF66EB"/>
    <w:rsid w:val="00F217D2"/>
    <w:rsid w:val="00F23543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m66b\AppData\Local\Temp\Rar$DIa4136.8957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2024-03-04T17:19:00Z</dcterms:created>
  <dcterms:modified xsi:type="dcterms:W3CDTF">2024-03-04T17:19:00Z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